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71" w:rsidRPr="00A43825" w:rsidRDefault="008D4471" w:rsidP="008D447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3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</w:t>
      </w:r>
    </w:p>
    <w:p w:rsidR="008D4471" w:rsidRPr="00B17C37" w:rsidRDefault="008D4471" w:rsidP="008D4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Wytyczne </w:t>
      </w:r>
      <w:r w:rsidRPr="00937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autorów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piszących teksty do publikacji muzealnych</w:t>
      </w: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ogólne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Artykuły powinny być nadsyłane w wersji elektronicznej w języku polskim,               w formacie edytowalnym (program MS Word), na adres: </w:t>
      </w:r>
      <w:hyperlink r:id="rId5" w:history="1">
        <w:r w:rsidRPr="006D30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justyna.bodurka@muzeum.bochnia.pl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powinien zawierać:</w:t>
      </w:r>
    </w:p>
    <w:p w:rsidR="008D4471" w:rsidRDefault="008D4471" w:rsidP="008D44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E34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polskim (do 1000 znaków liczonych wraz ze spacjami);</w:t>
      </w:r>
    </w:p>
    <w:p w:rsidR="008D4471" w:rsidRDefault="008D4471" w:rsidP="008D44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kluczowe (od 3 do 5);</w:t>
      </w:r>
    </w:p>
    <w:p w:rsidR="008D4471" w:rsidRDefault="008D4471" w:rsidP="008D44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autorze (imię i nazwisko, specjalność i stopień naukowy, afiliacja, adres e-mailowy i telefon kontaktowy).</w:t>
      </w: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Teksty do „Muzealnych Marginaliów” należy nadsyłać do 31 lipca każdego roku. </w:t>
      </w: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Redakcja zastrzega sobie prawo do ewentualnego nieprzyjęcia nadesłanych tekstów.</w:t>
      </w:r>
    </w:p>
    <w:p w:rsidR="008D4471" w:rsidRPr="00665673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73">
        <w:rPr>
          <w:rFonts w:ascii="Times New Roman" w:eastAsia="Times New Roman" w:hAnsi="Times New Roman" w:cs="Times New Roman"/>
          <w:sz w:val="24"/>
          <w:szCs w:val="24"/>
          <w:lang w:eastAsia="pl-PL"/>
        </w:rPr>
        <w:t>Autor powinien poinformować redakcj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65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tym, czy jego praca była już wcześniej publikowana w języku polskim, a jeśli tak to gdzie.</w:t>
      </w: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Autor ponosi odpowiedzialność wynikającą z praw autorskich i praw wydawniczych.</w:t>
      </w: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Nieodesłanie korekty autorskiej w podanym terminie oznacza akceptację zmian redakcyjnych. </w:t>
      </w:r>
    </w:p>
    <w:p w:rsidR="008D4471" w:rsidRDefault="008D4471" w:rsidP="008D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wynagrodzenia dla autorów tekstów.</w:t>
      </w:r>
    </w:p>
    <w:p w:rsidR="008D4471" w:rsidRDefault="008D4471" w:rsidP="008D447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techniczne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Objętość artykułu maksymalnie około 20 stron maszynopisu (40 tys. znaków ze spacjami).</w:t>
      </w:r>
    </w:p>
    <w:p w:rsidR="008D4471" w:rsidRPr="00B17C37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Czcionka</w:t>
      </w:r>
      <w:proofErr w:type="spellEnd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Times New Roman, </w:t>
      </w:r>
      <w:proofErr w:type="spellStart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stopień</w:t>
      </w:r>
      <w:proofErr w:type="spellEnd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12; </w:t>
      </w:r>
      <w:proofErr w:type="spellStart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przypisy</w:t>
      </w:r>
      <w:proofErr w:type="spellEnd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Times New Roman, </w:t>
      </w:r>
      <w:proofErr w:type="spellStart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stopień</w:t>
      </w:r>
      <w:proofErr w:type="spellEnd"/>
      <w:r w:rsidRPr="00B17C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10.</w:t>
      </w:r>
    </w:p>
    <w:p w:rsidR="008D4471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Interlinia: 1,5 w artykule, w przypisach 1.</w:t>
      </w:r>
    </w:p>
    <w:p w:rsidR="008D4471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Marginesy – 2,5 cm.</w:t>
      </w:r>
    </w:p>
    <w:p w:rsidR="008D4471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akapit od wcięcia – 1 tabulator. </w:t>
      </w:r>
    </w:p>
    <w:p w:rsidR="008D4471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stron w prawym, dolnym rogu.</w:t>
      </w:r>
    </w:p>
    <w:p w:rsidR="008D4471" w:rsidRPr="00937163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czcionka Times New Roman 14 pkt., podtytuł 12 pkt.</w:t>
      </w:r>
    </w:p>
    <w:p w:rsidR="008D4471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>Cytaty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4471" w:rsidRDefault="008D4471" w:rsidP="008D447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krótkie – 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czcionka zwykł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cudzysł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ów; j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występuje wewnętrzny cudzysłów wyróżniamy go znakami «…». </w:t>
      </w:r>
    </w:p>
    <w:p w:rsidR="008D4471" w:rsidRPr="00937163" w:rsidRDefault="008D4471" w:rsidP="008D447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>łuższe (</w:t>
      </w:r>
      <w:r w:rsidRPr="00E225C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5 wersów)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czcionka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pkt. z pojedynczym odstępem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zapis blokowy</w:t>
      </w: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>, z wcięciem z lewej, bez cudzysłowu.</w:t>
      </w:r>
    </w:p>
    <w:p w:rsidR="008D4471" w:rsidRPr="00937163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hAnsi="Times New Roman" w:cs="Times New Roman"/>
          <w:sz w:val="24"/>
          <w:szCs w:val="24"/>
          <w:lang w:eastAsia="pl-PL"/>
        </w:rPr>
        <w:t>Odsyłacz do przypisów w tekście głównym numerowany cyframi arabskimi</w:t>
      </w:r>
      <w:r>
        <w:rPr>
          <w:rFonts w:ascii="Times New Roman" w:hAnsi="Times New Roman" w:cs="Times New Roman"/>
          <w:sz w:val="24"/>
          <w:szCs w:val="24"/>
          <w:lang w:eastAsia="pl-PL"/>
        </w:rPr>
        <w:t>; jeśli na końcu zdania, to</w:t>
      </w:r>
      <w:r w:rsidRPr="00937163">
        <w:rPr>
          <w:rFonts w:ascii="Times New Roman" w:hAnsi="Times New Roman" w:cs="Times New Roman"/>
          <w:sz w:val="24"/>
          <w:szCs w:val="24"/>
          <w:lang w:eastAsia="pl-PL"/>
        </w:rPr>
        <w:t xml:space="preserve"> przed </w:t>
      </w:r>
      <w:r>
        <w:rPr>
          <w:rFonts w:ascii="Times New Roman" w:hAnsi="Times New Roman" w:cs="Times New Roman"/>
          <w:sz w:val="24"/>
          <w:szCs w:val="24"/>
          <w:lang w:eastAsia="pl-PL"/>
        </w:rPr>
        <w:t>znakiem interpunkcyjnym</w:t>
      </w:r>
      <w:r w:rsidRPr="00937163">
        <w:rPr>
          <w:rFonts w:ascii="Times New Roman" w:hAnsi="Times New Roman" w:cs="Times New Roman"/>
          <w:sz w:val="24"/>
          <w:szCs w:val="24"/>
          <w:lang w:eastAsia="pl-PL"/>
        </w:rPr>
        <w:t>; przypisy na dole strony.</w:t>
      </w:r>
    </w:p>
    <w:p w:rsidR="008D4471" w:rsidRPr="00937163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hAnsi="Times New Roman" w:cs="Times New Roman"/>
          <w:sz w:val="24"/>
          <w:szCs w:val="24"/>
          <w:lang w:eastAsia="pl-PL"/>
        </w:rPr>
        <w:t>Przypisy tradycyjne:</w:t>
      </w:r>
    </w:p>
    <w:p w:rsidR="008D4471" w:rsidRPr="00937163" w:rsidRDefault="008D4471" w:rsidP="008D44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Wydawnictwa zwarte: 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Inicjał imienia, nazwisko autora, tytuł kursywą, miejsce wydania, rok wydania, strony, np.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1A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Urzędnicy miejscy Bochni do 1772 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oku</w:t>
      </w:r>
      <w:r w:rsidRPr="00B11A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Toruń 2018, s. 40.</w:t>
      </w:r>
    </w:p>
    <w:p w:rsidR="008D4471" w:rsidRDefault="008D4471" w:rsidP="008D447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Pr="00263959" w:rsidRDefault="008D4471" w:rsidP="008D447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Przytoczony po raz pierwszy opis zapisujemy jak wyżej, natomiast przy ponownym odwołaniu należy stosować zapis skrócony: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inicjał</w:t>
      </w:r>
      <w:r w:rsidRPr="0026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imienia autora, nazwisko, dwa pierwsze wyrazy tytułu, wielokropek i strona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np.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1A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zędnicy miejscy…</w:t>
      </w:r>
      <w:r w:rsidRPr="00B11A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40.</w:t>
      </w:r>
    </w:p>
    <w:p w:rsidR="008D4471" w:rsidRPr="003160BA" w:rsidRDefault="008D4471" w:rsidP="008D4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Pr="002F547A" w:rsidRDefault="008D4471" w:rsidP="008D4471">
      <w:pPr>
        <w:spacing w:after="0" w:line="36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ponownym odnośniku także</w:t>
      </w:r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w języku łac.: ibidem, </w:t>
      </w:r>
      <w:proofErr w:type="spellStart"/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>idem</w:t>
      </w:r>
      <w:proofErr w:type="spellEnd"/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>eadem</w:t>
      </w:r>
      <w:proofErr w:type="spellEnd"/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pod redakcją: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Inicjał imienia, nazwisko autora, tytuł [w:] tytuł pracy zbiorowej, red., miejsce wydania, rok wydania, strony, np.</w:t>
      </w:r>
    </w:p>
    <w:p w:rsidR="008D4471" w:rsidRPr="00E729DE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Stolarczyk, </w:t>
      </w:r>
      <w:r w:rsidRPr="009333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 duchowieństwa rzymskokatolickiego w galicyjskiej Wiośnie Ludów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[w:] </w:t>
      </w:r>
      <w:r w:rsidRPr="009333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Rok 1848. Wiosna Ludów w Galicji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red. W. Wic, Kraków 1999, s. 63.</w:t>
      </w:r>
    </w:p>
    <w:p w:rsidR="008D4471" w:rsidRPr="003160BA" w:rsidRDefault="008D4471" w:rsidP="008D447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Pr="00C20850" w:rsidRDefault="008D4471" w:rsidP="008D447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Podajemy inicjał imienia i nazwisko 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C2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redaktorów. Jeśli jest ich więcej stosujemy zapis: i in.</w:t>
      </w:r>
    </w:p>
    <w:p w:rsidR="008D4471" w:rsidRPr="00933332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Czasopisma: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Inicjał imienia, nazwisko autora, tytuł, w cudzysłowie tytuł czasopisma, rok wydania, numer wydania, strony, np.</w:t>
      </w:r>
    </w:p>
    <w:p w:rsidR="008D4471" w:rsidRPr="00E729DE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W. Marciniak, </w:t>
      </w:r>
      <w:r w:rsidRPr="009333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Polskie interpretacje umowy z ZSRR z 6 lipca 1945 r. w kwestii obywatelstwa osób przebywających na terytoriach państw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„Echa Przeszłości”, t. 17, 2017, s. 212-215.</w:t>
      </w:r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471" w:rsidRDefault="008D4471" w:rsidP="008D4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D4471" w:rsidRDefault="008D4471" w:rsidP="008D4471">
      <w:pPr>
        <w:spacing w:after="0" w:line="36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rocznika, skrót zapisujemy w następujący sposób – R.</w:t>
      </w:r>
    </w:p>
    <w:p w:rsidR="008D4471" w:rsidRDefault="008D4471" w:rsidP="008D447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D4471" w:rsidRDefault="008D4471" w:rsidP="008D447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5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gazet codziennych podajemy autora, tytuł artykułu, nazwę 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zety, rok, datę dzienną, strony, np.</w:t>
      </w:r>
    </w:p>
    <w:p w:rsidR="008D4471" w:rsidRPr="00E729DE" w:rsidRDefault="008D4471" w:rsidP="008D447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5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 Stachura, </w:t>
      </w:r>
      <w:r w:rsidRPr="000A5A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Z zachodniego na nasze</w:t>
      </w:r>
      <w:r w:rsidRPr="000A5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„Gazeta Wyborcza”, 2004, 10 lutego, 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0A5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D4471" w:rsidRPr="000A5AE4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Archiwalia: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archiwum, sygnatura, tytuł dokumentu, data, strony, np.</w:t>
      </w:r>
    </w:p>
    <w:p w:rsidR="008D4471" w:rsidRPr="00E729DE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Archiwum Narodowe w Krakowie, sygn. 29/723/0/4.1/184, Sprawozdanie             z posiedzenia odbytego dnia 5 marca 1945 r. w Starostwie w Bochni w sprawie utworzenia punktu etapowego i rejonowego inspektoratu dla repatriantów, Bochnia, 05.03.1945 r., s. 79.</w:t>
      </w:r>
    </w:p>
    <w:p w:rsidR="008D4471" w:rsidRDefault="008D4471" w:rsidP="008D4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Pr="002F547A" w:rsidRDefault="008D4471" w:rsidP="008D4471">
      <w:pPr>
        <w:spacing w:after="0" w:line="36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ponownym użyciu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źródła </w:t>
      </w:r>
      <w:r w:rsidRPr="002F547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stosujemy określenie w języku łac.: ibidem.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internetowe: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Inicjał imienia, nazwisko, tytuł, adres internetowy, w nawiasie data dostępu, np.</w:t>
      </w:r>
    </w:p>
    <w:p w:rsidR="008D4471" w:rsidRPr="00E729DE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71" w:rsidRPr="00DB3A55" w:rsidRDefault="008D4471" w:rsidP="008D4471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3A5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</w:rPr>
        <w:t>J. Flasza¸</w:t>
      </w:r>
      <w:r w:rsidRPr="00DB3A55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DB3A55">
        <w:rPr>
          <w:rFonts w:ascii="Times New Roman" w:eastAsia="Calibri" w:hAnsi="Times New Roman" w:cs="Times New Roman"/>
          <w:bCs/>
          <w:i/>
          <w:iCs/>
          <w:color w:val="000000" w:themeColor="text1"/>
          <w:kern w:val="2"/>
          <w:sz w:val="24"/>
          <w:szCs w:val="24"/>
        </w:rPr>
        <w:t>Przez Bochnię na Ziemie Odzyskane. Powojenne problemy migracyjne</w:t>
      </w:r>
      <w:r w:rsidRPr="00DB3A55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</w:rPr>
        <w:t>, http://www.muzeum.bochnia.pl/przez-bochnie-na-ziemie-odzyskane-powojenne-problemy-migracyjne/ (dostęp: 10.09.2023)</w:t>
      </w:r>
      <w:r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</w:rPr>
        <w:t>.</w:t>
      </w:r>
    </w:p>
    <w:p w:rsidR="008D4471" w:rsidRPr="0059420D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Pr="00DB3A55" w:rsidRDefault="008D4471" w:rsidP="008D4471">
      <w:pPr>
        <w:pStyle w:val="Akapitzlist"/>
        <w:numPr>
          <w:ilvl w:val="0"/>
          <w:numId w:val="3"/>
        </w:numPr>
        <w:spacing w:after="0" w:line="36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do materiałów ilustracyjnych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B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Pr="00665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ilustracji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data wykonania fotografii, autor</w:t>
      </w:r>
      <w:r w:rsidRPr="00665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źródło:</w:t>
      </w:r>
    </w:p>
    <w:p w:rsidR="008D4471" w:rsidRPr="00E729DE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71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Szabla polska szeregowca kawalerii wz. 1917, nr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MB-H/6115, wł. Muzeum im. prof. Stanisława Fischera w Bochni.</w:t>
      </w:r>
    </w:p>
    <w:p w:rsidR="008D4471" w:rsidRPr="00C8797C" w:rsidRDefault="008D4471" w:rsidP="008D4471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Zalecenia edytorskie:</w:t>
      </w:r>
    </w:p>
    <w:p w:rsidR="008D4471" w:rsidRDefault="008D4471" w:rsidP="008D4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Pr="00BA53C6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3C6">
        <w:rPr>
          <w:rFonts w:ascii="Times New Roman" w:hAnsi="Times New Roman" w:cs="Times New Roman"/>
          <w:sz w:val="24"/>
          <w:szCs w:val="24"/>
        </w:rPr>
        <w:t>Liczby i numery: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>a) zapis liczb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A53C6">
        <w:rPr>
          <w:rFonts w:ascii="Times New Roman" w:hAnsi="Times New Roman" w:cs="Times New Roman"/>
          <w:sz w:val="24"/>
          <w:szCs w:val="24"/>
        </w:rPr>
        <w:t xml:space="preserve"> 0 do 999: zapis cyfrowy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>b) zapis liczb od 10</w:t>
      </w:r>
      <w:r>
        <w:rPr>
          <w:rFonts w:ascii="Times New Roman" w:hAnsi="Times New Roman" w:cs="Times New Roman"/>
          <w:sz w:val="24"/>
          <w:szCs w:val="24"/>
        </w:rPr>
        <w:t>00 wzwyż: zapis cyfrowo-słowny;</w:t>
      </w:r>
    </w:p>
    <w:p w:rsidR="008D4471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>c) zapis liczb porządkowych: cyfrowy (cyfry arabskie lub rzymskie)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4471" w:rsidRPr="009B4C8A" w:rsidRDefault="008D4471" w:rsidP="008D447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E225C9">
        <w:rPr>
          <w:rFonts w:ascii="Times New Roman" w:hAnsi="Times New Roman" w:cs="Times New Roman"/>
          <w:sz w:val="24"/>
          <w:szCs w:val="24"/>
        </w:rPr>
        <w:t xml:space="preserve">lata </w:t>
      </w:r>
      <w:r w:rsidRPr="00E225C9">
        <w:rPr>
          <w:rFonts w:ascii="Times New Roman" w:eastAsia="Times New Roman" w:hAnsi="Times New Roman" w:cs="Times New Roman"/>
          <w:sz w:val="24"/>
          <w:szCs w:val="24"/>
          <w:lang w:eastAsia="pl-PL"/>
        </w:rPr>
        <w:t>osiemdziesiąte, dziewięćdziesiąte itp. – zapis słowny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>d) zapis numerów cyframi arabskimi bez kropki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>e) zapis cyfrowy (cyfry arabskie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BA53C6">
        <w:rPr>
          <w:rFonts w:ascii="Times New Roman" w:hAnsi="Times New Roman" w:cs="Times New Roman"/>
          <w:sz w:val="24"/>
          <w:szCs w:val="24"/>
        </w:rPr>
        <w:t xml:space="preserve"> rzymskie) wybranych kategorii liczb dla oznaczenia dat kalendarzowych, jednostek czasu, wartości jednostek miar, wartości jednostek monetarnych, procentów i promili, stopni temperatury, oddział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BA53C6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A53C6">
        <w:rPr>
          <w:rFonts w:ascii="Times New Roman" w:hAnsi="Times New Roman" w:cs="Times New Roman"/>
          <w:sz w:val="24"/>
          <w:szCs w:val="24"/>
        </w:rPr>
        <w:t xml:space="preserve"> instytucji, jednostek wojskowych,</w:t>
      </w:r>
      <w:r>
        <w:rPr>
          <w:rFonts w:ascii="Times New Roman" w:hAnsi="Times New Roman" w:cs="Times New Roman"/>
          <w:sz w:val="24"/>
          <w:szCs w:val="24"/>
        </w:rPr>
        <w:t xml:space="preserve">  tomów, zeszytów, rozdziałów i </w:t>
      </w:r>
      <w:r w:rsidRPr="00BA53C6">
        <w:rPr>
          <w:rFonts w:ascii="Times New Roman" w:hAnsi="Times New Roman" w:cs="Times New Roman"/>
          <w:sz w:val="24"/>
          <w:szCs w:val="24"/>
        </w:rPr>
        <w:t>stron publikacji</w:t>
      </w:r>
      <w:r w:rsidRPr="00224A11">
        <w:rPr>
          <w:rFonts w:ascii="Times New Roman" w:hAnsi="Times New Roman" w:cs="Times New Roman"/>
          <w:sz w:val="24"/>
          <w:szCs w:val="24"/>
        </w:rPr>
        <w:t>,</w:t>
      </w:r>
      <w:r w:rsidRPr="00224A1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24A11">
        <w:rPr>
          <w:rFonts w:ascii="Times New Roman" w:eastAsia="Times New Roman" w:hAnsi="Times New Roman" w:cs="Times New Roman"/>
          <w:sz w:val="24"/>
          <w:szCs w:val="24"/>
          <w:lang w:eastAsia="pl-PL"/>
        </w:rPr>
        <w:t>np. II poł. XIX w.</w:t>
      </w:r>
      <w:r w:rsidRPr="00224A11">
        <w:rPr>
          <w:rFonts w:ascii="Times New Roman" w:hAnsi="Times New Roman" w:cs="Times New Roman"/>
          <w:sz w:val="24"/>
          <w:szCs w:val="24"/>
        </w:rPr>
        <w:t>;</w:t>
      </w:r>
    </w:p>
    <w:p w:rsidR="008D4471" w:rsidRPr="00224A11" w:rsidRDefault="008D4471" w:rsidP="008D4471">
      <w:pPr>
        <w:spacing w:after="0" w:line="360" w:lineRule="auto"/>
        <w:ind w:left="323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d</w:t>
      </w:r>
      <w:r w:rsidRPr="00224A11">
        <w:rPr>
          <w:rFonts w:ascii="Times New Roman" w:eastAsia="Times New Roman" w:hAnsi="Times New Roman" w:cs="Times New Roman"/>
          <w:sz w:val="24"/>
          <w:szCs w:val="24"/>
          <w:lang w:eastAsia="pl-PL"/>
        </w:rPr>
        <w:t>aty:</w:t>
      </w:r>
    </w:p>
    <w:p w:rsidR="008D4471" w:rsidRPr="00224A11" w:rsidRDefault="008D4471" w:rsidP="008D4471">
      <w:pPr>
        <w:spacing w:after="0" w:line="360" w:lineRule="auto"/>
        <w:ind w:left="323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24A11">
        <w:rPr>
          <w:rFonts w:ascii="Times New Roman" w:eastAsia="Times New Roman" w:hAnsi="Times New Roman" w:cs="Times New Roman"/>
          <w:sz w:val="24"/>
          <w:szCs w:val="24"/>
          <w:lang w:eastAsia="pl-PL"/>
        </w:rPr>
        <w:t>w tekście głównym nazwy miesięcy zapisujemy słowem, np. 8 maja 2024 r.</w:t>
      </w:r>
    </w:p>
    <w:p w:rsidR="008D4471" w:rsidRDefault="008D4471" w:rsidP="008D4471">
      <w:pPr>
        <w:spacing w:after="0" w:line="360" w:lineRule="auto"/>
        <w:ind w:left="323" w:firstLine="39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24A1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przypisie stosujemy zapis cyframi arabskimi, np. 08.05.2024 r.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BA53C6">
        <w:rPr>
          <w:rFonts w:ascii="Times New Roman" w:hAnsi="Times New Roman" w:cs="Times New Roman"/>
          <w:sz w:val="24"/>
          <w:szCs w:val="24"/>
        </w:rPr>
        <w:t>) konstrukcje cyfrowo-słowne: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>- w złoż</w:t>
      </w:r>
      <w:r>
        <w:rPr>
          <w:rFonts w:ascii="Times New Roman" w:hAnsi="Times New Roman" w:cs="Times New Roman"/>
          <w:sz w:val="24"/>
          <w:szCs w:val="24"/>
        </w:rPr>
        <w:t>eniach liczby z przymiotnikiem –</w:t>
      </w:r>
      <w:r w:rsidRPr="00BA53C6">
        <w:rPr>
          <w:rFonts w:ascii="Times New Roman" w:hAnsi="Times New Roman" w:cs="Times New Roman"/>
          <w:sz w:val="24"/>
          <w:szCs w:val="24"/>
        </w:rPr>
        <w:t xml:space="preserve"> użycie cyfry arabskiej (35-stopniowy)</w:t>
      </w:r>
      <w:r>
        <w:rPr>
          <w:rFonts w:ascii="Times New Roman" w:hAnsi="Times New Roman" w:cs="Times New Roman"/>
          <w:sz w:val="24"/>
          <w:szCs w:val="24"/>
        </w:rPr>
        <w:t>, a </w:t>
      </w:r>
      <w:r w:rsidRPr="00BA53C6">
        <w:rPr>
          <w:rFonts w:ascii="Times New Roman" w:hAnsi="Times New Roman" w:cs="Times New Roman"/>
          <w:sz w:val="24"/>
          <w:szCs w:val="24"/>
        </w:rPr>
        <w:t>wyjąt</w:t>
      </w:r>
      <w:r>
        <w:rPr>
          <w:rFonts w:ascii="Times New Roman" w:hAnsi="Times New Roman" w:cs="Times New Roman"/>
          <w:sz w:val="24"/>
          <w:szCs w:val="24"/>
        </w:rPr>
        <w:t xml:space="preserve">kiem </w:t>
      </w:r>
      <w:r w:rsidRPr="00BA53C6">
        <w:rPr>
          <w:rFonts w:ascii="Times New Roman" w:hAnsi="Times New Roman" w:cs="Times New Roman"/>
          <w:sz w:val="24"/>
          <w:szCs w:val="24"/>
        </w:rPr>
        <w:t xml:space="preserve">zapis z użyciem </w:t>
      </w:r>
      <w:r>
        <w:rPr>
          <w:rFonts w:ascii="Times New Roman" w:hAnsi="Times New Roman" w:cs="Times New Roman"/>
          <w:sz w:val="24"/>
          <w:szCs w:val="24"/>
        </w:rPr>
        <w:t>liczb rzymskich (XVII-wieczny);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C6">
        <w:rPr>
          <w:rFonts w:ascii="Times New Roman" w:hAnsi="Times New Roman" w:cs="Times New Roman"/>
          <w:sz w:val="24"/>
          <w:szCs w:val="24"/>
        </w:rPr>
        <w:t xml:space="preserve">- w złożeniach z rzeczownikiem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53C6">
        <w:rPr>
          <w:rFonts w:ascii="Times New Roman" w:hAnsi="Times New Roman" w:cs="Times New Roman"/>
          <w:sz w:val="24"/>
          <w:szCs w:val="24"/>
        </w:rPr>
        <w:t xml:space="preserve"> użycie cyfr arabskich (5-latek), dopuszczalne użycie cyfr rzymskich z członem „-lecie” zapisane z dywizem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471" w:rsidRPr="00BA53C6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A53C6">
        <w:rPr>
          <w:rFonts w:ascii="Times New Roman" w:hAnsi="Times New Roman" w:cs="Times New Roman"/>
          <w:sz w:val="24"/>
          <w:szCs w:val="24"/>
        </w:rPr>
        <w:t>) zakres liczb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A53C6">
        <w:rPr>
          <w:rFonts w:ascii="Times New Roman" w:hAnsi="Times New Roman" w:cs="Times New Roman"/>
          <w:sz w:val="24"/>
          <w:szCs w:val="24"/>
        </w:rPr>
        <w:t xml:space="preserve"> zapis w postaci wyrażenia od .. do.. lub zapis liczb połączony </w:t>
      </w:r>
      <w:r>
        <w:rPr>
          <w:rFonts w:ascii="Times New Roman" w:hAnsi="Times New Roman" w:cs="Times New Roman"/>
          <w:sz w:val="24"/>
          <w:szCs w:val="24"/>
        </w:rPr>
        <w:t>półpauzą bez spacji z obu stron;</w:t>
      </w:r>
    </w:p>
    <w:p w:rsidR="008D4471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A53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A53C6">
        <w:rPr>
          <w:rFonts w:ascii="Times New Roman" w:hAnsi="Times New Roman" w:cs="Times New Roman"/>
          <w:sz w:val="24"/>
          <w:szCs w:val="24"/>
        </w:rPr>
        <w:t>iczby i nume</w:t>
      </w:r>
      <w:r>
        <w:rPr>
          <w:rFonts w:ascii="Times New Roman" w:hAnsi="Times New Roman" w:cs="Times New Roman"/>
          <w:sz w:val="24"/>
          <w:szCs w:val="24"/>
        </w:rPr>
        <w:t xml:space="preserve">ry zapisywane cyframi rzymskimi, </w:t>
      </w:r>
      <w:r w:rsidRPr="00224A11">
        <w:rPr>
          <w:rFonts w:ascii="Times New Roman" w:hAnsi="Times New Roman" w:cs="Times New Roman"/>
          <w:sz w:val="24"/>
          <w:szCs w:val="24"/>
        </w:rPr>
        <w:t>m.in.</w:t>
      </w:r>
    </w:p>
    <w:p w:rsidR="008D4471" w:rsidRPr="00224A11" w:rsidRDefault="008D4471" w:rsidP="008D44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11">
        <w:rPr>
          <w:rFonts w:ascii="Times New Roman" w:hAnsi="Times New Roman" w:cs="Times New Roman"/>
          <w:sz w:val="24"/>
          <w:szCs w:val="24"/>
        </w:rPr>
        <w:t>liczb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24A11">
        <w:rPr>
          <w:rFonts w:ascii="Times New Roman" w:hAnsi="Times New Roman" w:cs="Times New Roman"/>
          <w:sz w:val="24"/>
          <w:szCs w:val="24"/>
        </w:rPr>
        <w:t xml:space="preserve"> porządkow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A11">
        <w:rPr>
          <w:rFonts w:ascii="Times New Roman" w:hAnsi="Times New Roman" w:cs="Times New Roman"/>
          <w:sz w:val="24"/>
          <w:szCs w:val="24"/>
        </w:rPr>
        <w:t xml:space="preserve"> po imionach władców i papieży; liczby porządkowe osób o tym samym imieniu, nazwisku z jednej rodziny; oznaczenia liczbowe wieków; oznaczenia liczbowe kongresów, olimpiad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11">
        <w:rPr>
          <w:rFonts w:ascii="Times New Roman" w:hAnsi="Times New Roman" w:cs="Times New Roman"/>
          <w:sz w:val="24"/>
          <w:szCs w:val="24"/>
        </w:rPr>
        <w:t xml:space="preserve"> wystaw, sobor</w:t>
      </w:r>
      <w:r>
        <w:rPr>
          <w:rFonts w:ascii="Times New Roman" w:hAnsi="Times New Roman" w:cs="Times New Roman"/>
          <w:sz w:val="24"/>
          <w:szCs w:val="24"/>
        </w:rPr>
        <w:t>ów; oznaczenia liczbowe wojen i </w:t>
      </w:r>
      <w:r w:rsidRPr="00224A11">
        <w:rPr>
          <w:rFonts w:ascii="Times New Roman" w:hAnsi="Times New Roman" w:cs="Times New Roman"/>
          <w:sz w:val="24"/>
          <w:szCs w:val="24"/>
        </w:rPr>
        <w:t>powstań, kolejnych form ustrojowych państwa; oznaczenia liczbowe dzielnic miast.</w:t>
      </w:r>
    </w:p>
    <w:p w:rsidR="008D4471" w:rsidRPr="00495B29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Skróty – z</w:t>
      </w:r>
      <w:r w:rsidRPr="00495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aleca się stosowanie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używanych</w:t>
      </w:r>
      <w:r w:rsidRPr="00495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skrótów: r., ok., np., m.in., pw., św., </w:t>
      </w:r>
      <w:proofErr w:type="spellStart"/>
      <w:r w:rsidRPr="00495B29">
        <w:rPr>
          <w:rFonts w:ascii="Times New Roman" w:eastAsia="Times New Roman" w:hAnsi="Times New Roman" w:cs="Times New Roman"/>
          <w:sz w:val="24"/>
          <w:szCs w:val="24"/>
          <w:lang w:eastAsia="pl-PL"/>
        </w:rPr>
        <w:t>śś</w:t>
      </w:r>
      <w:proofErr w:type="spellEnd"/>
      <w:r w:rsidRPr="00495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tzw. </w:t>
      </w:r>
    </w:p>
    <w:p w:rsidR="008D4471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dzieł sztuki, dzieł muzycznych, publikacji, filmów – zapis kursywą.</w:t>
      </w:r>
    </w:p>
    <w:p w:rsidR="008D4471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aktów prawnych i dokumentów – zapis pismem prostym.</w:t>
      </w:r>
    </w:p>
    <w:p w:rsidR="008D4471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Wyrazy obcojęzyczne kursywą.</w:t>
      </w:r>
    </w:p>
    <w:p w:rsidR="008D4471" w:rsidRPr="008D7E34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7E34">
        <w:rPr>
          <w:rFonts w:ascii="Times New Roman" w:hAnsi="Times New Roman" w:cs="Times New Roman"/>
          <w:sz w:val="24"/>
          <w:szCs w:val="24"/>
        </w:rPr>
        <w:lastRenderedPageBreak/>
        <w:t>W przypadku kopiowania i wklejania tekstu, zarówn</w:t>
      </w:r>
      <w:r w:rsidR="008E22E6" w:rsidRPr="008D7E34">
        <w:rPr>
          <w:rFonts w:ascii="Times New Roman" w:hAnsi="Times New Roman" w:cs="Times New Roman"/>
          <w:sz w:val="24"/>
          <w:szCs w:val="24"/>
        </w:rPr>
        <w:t>o do głównego opracowania jak</w:t>
      </w:r>
      <w:r w:rsidRPr="008D7E34">
        <w:rPr>
          <w:rFonts w:ascii="Times New Roman" w:hAnsi="Times New Roman" w:cs="Times New Roman"/>
          <w:sz w:val="24"/>
          <w:szCs w:val="24"/>
        </w:rPr>
        <w:t xml:space="preserve"> i przypisów, wklejany fragment należy oczyścić z wszelkiego formatowania, kopiowany fragment należy wkleić do notatnika</w:t>
      </w:r>
      <w:r w:rsidR="008E22E6" w:rsidRPr="008D7E34">
        <w:rPr>
          <w:rFonts w:ascii="Times New Roman" w:hAnsi="Times New Roman" w:cs="Times New Roman"/>
          <w:sz w:val="24"/>
          <w:szCs w:val="24"/>
        </w:rPr>
        <w:t xml:space="preserve">, następnie ponownie skopiować  </w:t>
      </w:r>
      <w:r w:rsidRPr="008D7E34">
        <w:rPr>
          <w:rFonts w:ascii="Times New Roman" w:hAnsi="Times New Roman" w:cs="Times New Roman"/>
          <w:sz w:val="24"/>
          <w:szCs w:val="24"/>
        </w:rPr>
        <w:t xml:space="preserve">i wkleić do właściwego dokumentu. </w:t>
      </w:r>
    </w:p>
    <w:p w:rsidR="008D4471" w:rsidRPr="008D7E34" w:rsidRDefault="008D4471" w:rsidP="008D44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34">
        <w:rPr>
          <w:rFonts w:ascii="Times New Roman" w:hAnsi="Times New Roman" w:cs="Times New Roman"/>
          <w:sz w:val="24"/>
          <w:szCs w:val="24"/>
        </w:rPr>
        <w:t xml:space="preserve">Spójniki i przyimki na końcu wersów należy pozostawić, nie stosować twardej spacji.  </w:t>
      </w:r>
    </w:p>
    <w:bookmarkEnd w:id="0"/>
    <w:p w:rsidR="008D4471" w:rsidRDefault="008D4471" w:rsidP="008D447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71" w:rsidRDefault="008D4471" w:rsidP="008D447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4B7" w:rsidRDefault="001F24B7"/>
    <w:sectPr w:rsidR="001F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2F"/>
    <w:multiLevelType w:val="hybridMultilevel"/>
    <w:tmpl w:val="D60E8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EF5"/>
    <w:multiLevelType w:val="hybridMultilevel"/>
    <w:tmpl w:val="D03890A2"/>
    <w:lvl w:ilvl="0" w:tplc="FB5CC2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B4D8C"/>
    <w:multiLevelType w:val="hybridMultilevel"/>
    <w:tmpl w:val="6E042A2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D2008A0"/>
    <w:multiLevelType w:val="hybridMultilevel"/>
    <w:tmpl w:val="F2CA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308"/>
    <w:multiLevelType w:val="hybridMultilevel"/>
    <w:tmpl w:val="BFD00DA8"/>
    <w:lvl w:ilvl="0" w:tplc="DA0EE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C7296"/>
    <w:multiLevelType w:val="hybridMultilevel"/>
    <w:tmpl w:val="634CB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1DCD"/>
    <w:multiLevelType w:val="hybridMultilevel"/>
    <w:tmpl w:val="064838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71"/>
    <w:rsid w:val="001F24B7"/>
    <w:rsid w:val="008D4471"/>
    <w:rsid w:val="008D7E34"/>
    <w:rsid w:val="008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FE868-DA13-48BF-9C56-FEBC0B56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yna.bodurka@muzeum.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Grażyna Potępa</cp:lastModifiedBy>
  <cp:revision>2</cp:revision>
  <dcterms:created xsi:type="dcterms:W3CDTF">2024-04-05T13:12:00Z</dcterms:created>
  <dcterms:modified xsi:type="dcterms:W3CDTF">2024-04-05T13:12:00Z</dcterms:modified>
</cp:coreProperties>
</file>